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8F113" w14:textId="6D0D0419" w:rsidR="00F91D94" w:rsidRPr="00841BCD" w:rsidRDefault="00F91D94" w:rsidP="00F91D9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#88bis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1A75FD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12700</w:t>
      </w:r>
    </w:p>
    <w:p w14:paraId="204532DB" w14:textId="77777777" w:rsidR="00F91D94" w:rsidRPr="00841BCD" w:rsidRDefault="00F91D94" w:rsidP="00F91D9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Chengdu, China, 8 – 12 Oct 2018</w:t>
      </w:r>
    </w:p>
    <w:bookmarkEnd w:id="0"/>
    <w:bookmarkEnd w:id="1"/>
    <w:p w14:paraId="038E9088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F4B5D3E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944D0F7" w14:textId="405B81D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F30C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1E1209">
        <w:rPr>
          <w:rFonts w:ascii="Arial" w:eastAsia="Calibri" w:hAnsi="Arial" w:cs="Arial"/>
          <w:b/>
          <w:bCs/>
          <w:sz w:val="24"/>
          <w:lang w:val="en-GB"/>
        </w:rPr>
        <w:t>MRTD and MTTD in NR CA between FR1 and FR2</w:t>
      </w:r>
    </w:p>
    <w:p w14:paraId="40116B79" w14:textId="61EC1AB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53AC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4C5EB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53AC8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="004C5EB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F91D94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4C5EBE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</w:p>
    <w:p w14:paraId="7754CF54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BA2C992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4FD26E" w14:textId="5E91DDC8" w:rsidR="00586C4E" w:rsidRDefault="00464417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</w:t>
      </w:r>
      <w:r w:rsidR="00FC2C91" w:rsidRPr="00FC2C91">
        <w:rPr>
          <w:rFonts w:eastAsia="Calibri" w:cs="Times New Roman"/>
          <w:szCs w:val="20"/>
          <w:lang w:val="en-GB"/>
        </w:rPr>
        <w:t xml:space="preserve">he </w:t>
      </w:r>
      <w:r w:rsidR="00D521C7">
        <w:rPr>
          <w:rFonts w:eastAsia="Calibri" w:cs="Times New Roman"/>
          <w:szCs w:val="20"/>
          <w:lang w:val="en-GB"/>
        </w:rPr>
        <w:t>MRTD and MTTD in inter-band NR CA</w:t>
      </w:r>
      <w:r>
        <w:rPr>
          <w:rFonts w:eastAsia="Calibri" w:cs="Times New Roman"/>
          <w:szCs w:val="20"/>
          <w:lang w:val="en-GB"/>
        </w:rPr>
        <w:t xml:space="preserve"> ha</w:t>
      </w:r>
      <w:r w:rsidR="00D521C7">
        <w:rPr>
          <w:rFonts w:eastAsia="Calibri" w:cs="Times New Roman"/>
          <w:szCs w:val="20"/>
          <w:lang w:val="en-GB"/>
        </w:rPr>
        <w:t>ve</w:t>
      </w:r>
      <w:r>
        <w:rPr>
          <w:rFonts w:eastAsia="Calibri" w:cs="Times New Roman"/>
          <w:szCs w:val="20"/>
          <w:lang w:val="en-GB"/>
        </w:rPr>
        <w:t xml:space="preserve"> been discussed in the past several RAN4 meetings</w:t>
      </w:r>
      <w:r w:rsidR="00FC2C91" w:rsidRPr="00FC2C91">
        <w:rPr>
          <w:rFonts w:eastAsia="Calibri" w:cs="Times New Roman"/>
          <w:szCs w:val="20"/>
          <w:lang w:val="en-GB"/>
        </w:rPr>
        <w:t xml:space="preserve">. </w:t>
      </w:r>
      <w:r w:rsidR="00D521C7" w:rsidRPr="00D521C7">
        <w:rPr>
          <w:rFonts w:eastAsia="Calibri" w:cs="Times New Roman"/>
          <w:szCs w:val="20"/>
          <w:lang w:val="en-GB"/>
        </w:rPr>
        <w:t>MRTD and MTTD for inter-band NR CA in FR1 and inter-band NR CA in FR2 are specified.</w:t>
      </w:r>
      <w:r w:rsidR="00D521C7">
        <w:rPr>
          <w:rFonts w:eastAsia="Calibri" w:cs="Times New Roman"/>
          <w:szCs w:val="20"/>
          <w:lang w:val="en-GB"/>
        </w:rPr>
        <w:t xml:space="preserve"> </w:t>
      </w:r>
      <w:r w:rsidR="00D521C7" w:rsidRPr="00D521C7">
        <w:rPr>
          <w:rFonts w:eastAsia="Calibri" w:cs="Times New Roman"/>
          <w:szCs w:val="20"/>
          <w:lang w:val="en-GB"/>
        </w:rPr>
        <w:t>MRTD and MTTD for inter-band NR CA be</w:t>
      </w:r>
      <w:r w:rsidR="00B03652">
        <w:rPr>
          <w:rFonts w:eastAsia="Calibri" w:cs="Times New Roman"/>
          <w:szCs w:val="20"/>
          <w:lang w:val="en-GB"/>
        </w:rPr>
        <w:t>tween FR1 and FR2 are</w:t>
      </w:r>
      <w:r w:rsidR="00D521C7">
        <w:rPr>
          <w:rFonts w:eastAsia="Calibri" w:cs="Times New Roman"/>
          <w:szCs w:val="20"/>
          <w:lang w:val="en-GB"/>
        </w:rPr>
        <w:t xml:space="preserve"> still open. </w:t>
      </w:r>
      <w:r w:rsidR="00502FF9" w:rsidRPr="00502FF9">
        <w:rPr>
          <w:rFonts w:eastAsia="Calibri" w:cs="Times New Roman"/>
          <w:szCs w:val="20"/>
          <w:lang w:val="en-GB"/>
        </w:rPr>
        <w:t xml:space="preserve">In this contribution, we will provide our view on </w:t>
      </w:r>
      <w:r w:rsidR="00D521C7" w:rsidRPr="00D521C7">
        <w:rPr>
          <w:rFonts w:eastAsia="Calibri" w:cs="Times New Roman"/>
          <w:szCs w:val="20"/>
          <w:lang w:val="en-GB"/>
        </w:rPr>
        <w:t>MRTD and MTTD for inter-band NR CA between FR1 and FR2</w:t>
      </w:r>
      <w:r w:rsidR="00502FF9" w:rsidRPr="00502FF9">
        <w:rPr>
          <w:rFonts w:eastAsia="Calibri" w:cs="Times New Roman"/>
          <w:szCs w:val="20"/>
          <w:lang w:val="en-GB"/>
        </w:rPr>
        <w:t>.</w:t>
      </w:r>
    </w:p>
    <w:p w14:paraId="686EA761" w14:textId="163B2852" w:rsidR="002A023A" w:rsidRDefault="003B659E" w:rsidP="00B03652">
      <w:pPr>
        <w:pStyle w:val="RAN4H1"/>
      </w:pPr>
      <w:r w:rsidRPr="00AE56B1">
        <w:t>Discussion</w:t>
      </w:r>
    </w:p>
    <w:p w14:paraId="72D78292" w14:textId="06C7FF7D" w:rsidR="00D53D51" w:rsidRDefault="001373DB" w:rsidP="00AF7E45">
      <w:pPr>
        <w:ind w:right="-22"/>
        <w:rPr>
          <w:rFonts w:eastAsia="Calibri" w:cs="Times New Roman"/>
          <w:szCs w:val="20"/>
          <w:lang w:val="en-GB"/>
        </w:rPr>
      </w:pPr>
      <w:r w:rsidRPr="001373DB">
        <w:rPr>
          <w:rFonts w:eastAsia="Calibri" w:cs="Times New Roman"/>
          <w:szCs w:val="20"/>
          <w:lang w:val="en-GB"/>
        </w:rPr>
        <w:t xml:space="preserve">In </w:t>
      </w:r>
      <w:r>
        <w:rPr>
          <w:rFonts w:eastAsia="Calibri" w:cs="Times New Roman"/>
          <w:szCs w:val="20"/>
          <w:lang w:val="en-GB"/>
        </w:rPr>
        <w:t>[2]</w:t>
      </w:r>
      <w:r w:rsidRPr="001373DB">
        <w:rPr>
          <w:rFonts w:eastAsia="Calibri" w:cs="Times New Roman"/>
          <w:szCs w:val="20"/>
          <w:lang w:val="en-GB"/>
        </w:rPr>
        <w:t xml:space="preserve">, RAN4 has agreed the requirement on </w:t>
      </w:r>
      <w:r>
        <w:rPr>
          <w:rFonts w:eastAsia="Calibri" w:cs="Times New Roman"/>
          <w:szCs w:val="20"/>
          <w:lang w:val="en-GB"/>
        </w:rPr>
        <w:t>MTTD</w:t>
      </w:r>
      <w:r w:rsidR="00C601E9">
        <w:rPr>
          <w:rFonts w:eastAsia="Calibri" w:cs="Times New Roman"/>
          <w:szCs w:val="20"/>
          <w:lang w:val="en-GB"/>
        </w:rPr>
        <w:t xml:space="preserve"> and MRTD</w:t>
      </w:r>
      <w:r>
        <w:rPr>
          <w:rFonts w:eastAsia="Calibri" w:cs="Times New Roman"/>
          <w:szCs w:val="20"/>
          <w:lang w:val="en-GB"/>
        </w:rPr>
        <w:t xml:space="preserve"> in inter-band NR CA</w:t>
      </w:r>
      <w:r w:rsidRPr="001373DB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373DB" w14:paraId="5AEA86F1" w14:textId="77777777" w:rsidTr="001373DB">
        <w:tc>
          <w:tcPr>
            <w:tcW w:w="9617" w:type="dxa"/>
          </w:tcPr>
          <w:p w14:paraId="5CB14021" w14:textId="6AF4782C" w:rsidR="00CF3285" w:rsidRPr="00CF3285" w:rsidRDefault="00CF3285" w:rsidP="00CF3285">
            <w:pPr>
              <w:keepNext/>
              <w:keepLines/>
              <w:spacing w:before="60" w:after="180"/>
              <w:rPr>
                <w:rFonts w:eastAsia="宋体" w:cs="Times New Roman"/>
                <w:szCs w:val="20"/>
                <w:lang w:val="en-GB"/>
              </w:rPr>
            </w:pPr>
            <w:r w:rsidRPr="00CF3285">
              <w:rPr>
                <w:rFonts w:eastAsia="宋体" w:cs="Times New Roman"/>
                <w:szCs w:val="20"/>
                <w:lang w:val="en-GB"/>
              </w:rPr>
              <w:t>MTTD:</w:t>
            </w:r>
          </w:p>
          <w:p w14:paraId="1D6A75D1" w14:textId="27D620B3" w:rsidR="001373DB" w:rsidRPr="001373DB" w:rsidRDefault="001373DB" w:rsidP="001373DB">
            <w:pPr>
              <w:keepNext/>
              <w:keepLines/>
              <w:spacing w:before="60" w:after="180"/>
              <w:jc w:val="center"/>
              <w:rPr>
                <w:rFonts w:ascii="Arial" w:eastAsia="宋体" w:hAnsi="Arial" w:cs="Times New Roman"/>
                <w:b/>
                <w:szCs w:val="20"/>
                <w:lang w:val="en-GB"/>
              </w:rPr>
            </w:pP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>Table 7.</w:t>
            </w:r>
            <w:r w:rsidRPr="001373DB">
              <w:rPr>
                <w:rFonts w:ascii="Arial" w:eastAsia="Malgun Gothic" w:hAnsi="Arial" w:cs="Times New Roman" w:hint="eastAsia"/>
                <w:b/>
                <w:szCs w:val="20"/>
                <w:lang w:val="en-GB" w:eastAsia="zh-CN"/>
              </w:rPr>
              <w:t>5</w:t>
            </w: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>.4-</w:t>
            </w:r>
            <w:r w:rsidRPr="001373DB">
              <w:rPr>
                <w:rFonts w:ascii="Arial" w:eastAsia="Malgun Gothic" w:hAnsi="Arial" w:cs="Times New Roman" w:hint="eastAsia"/>
                <w:b/>
                <w:szCs w:val="20"/>
                <w:lang w:val="en-GB" w:eastAsia="zh-CN"/>
              </w:rPr>
              <w:t>1</w:t>
            </w:r>
            <w:r w:rsidRPr="001373DB">
              <w:rPr>
                <w:rFonts w:ascii="Arial" w:eastAsia="Malgun Gothic" w:hAnsi="Arial" w:cs="Times New Roman" w:hint="eastAsia"/>
                <w:b/>
                <w:szCs w:val="20"/>
                <w:lang w:val="en-GB" w:eastAsia="ko-KR"/>
              </w:rPr>
              <w:t>:</w:t>
            </w: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Maximum </w:t>
            </w:r>
            <w:r w:rsidRPr="001373DB">
              <w:rPr>
                <w:rFonts w:ascii="Arial" w:eastAsia="Malgun Gothic" w:hAnsi="Arial" w:cs="Times New Roman" w:hint="eastAsia"/>
                <w:b/>
                <w:szCs w:val="20"/>
                <w:lang w:val="en-GB" w:eastAsia="zh-CN"/>
              </w:rPr>
              <w:t>transmission</w:t>
            </w: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1373DB" w:rsidRPr="001373DB" w14:paraId="1A6D6DD2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1836977D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Frequency Range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015E519C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 xml:space="preserve">Maximum transmission timing difference (µs) </w:t>
                  </w:r>
                </w:p>
              </w:tc>
            </w:tr>
            <w:tr w:rsidR="001373DB" w:rsidRPr="001373DB" w14:paraId="5058D94A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731AC1D7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FR1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648B556B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35.21</w:t>
                  </w:r>
                </w:p>
              </w:tc>
            </w:tr>
            <w:tr w:rsidR="001373DB" w:rsidRPr="001373DB" w14:paraId="4DAB78A0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7B94C98A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FR2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604B549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8.5</w:t>
                  </w:r>
                </w:p>
              </w:tc>
            </w:tr>
            <w:tr w:rsidR="001373DB" w:rsidRPr="001373DB" w14:paraId="53B481B4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463F7A6D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Between FR1 and FR2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0C487B72" w14:textId="77777777" w:rsidR="001373DB" w:rsidRPr="001373DB" w:rsidRDefault="001373DB" w:rsidP="001373D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[TBD]</w:t>
                  </w:r>
                </w:p>
              </w:tc>
            </w:tr>
          </w:tbl>
          <w:p w14:paraId="0CC70A39" w14:textId="77777777" w:rsidR="001373DB" w:rsidRDefault="001373DB" w:rsidP="00AF7E45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14:paraId="5037F81C" w14:textId="77777777" w:rsidR="00CF3285" w:rsidRDefault="00CF3285" w:rsidP="00AF7E45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  <w:r>
              <w:rPr>
                <w:rFonts w:eastAsia="Calibri" w:cs="Times New Roman"/>
                <w:szCs w:val="20"/>
                <w:lang w:val="en-GB"/>
              </w:rPr>
              <w:t>MRTD:</w:t>
            </w:r>
          </w:p>
          <w:p w14:paraId="0E363480" w14:textId="77777777" w:rsidR="00CF3285" w:rsidRPr="001373DB" w:rsidRDefault="00CF3285" w:rsidP="00CF3285">
            <w:pPr>
              <w:keepNext/>
              <w:keepLines/>
              <w:spacing w:before="60" w:after="180"/>
              <w:jc w:val="center"/>
              <w:rPr>
                <w:rFonts w:ascii="Arial" w:eastAsia="Malgun Gothic" w:hAnsi="Arial" w:cs="Times New Roman"/>
                <w:b/>
                <w:szCs w:val="20"/>
                <w:lang w:val="en-GB" w:eastAsia="ko-KR"/>
              </w:rPr>
            </w:pP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>Table 7.6.</w:t>
            </w:r>
            <w:r w:rsidRPr="001373DB">
              <w:rPr>
                <w:rFonts w:ascii="Arial" w:eastAsia="Malgun Gothic" w:hAnsi="Arial" w:cs="Times New Roman" w:hint="eastAsia"/>
                <w:b/>
                <w:szCs w:val="20"/>
                <w:lang w:val="en-GB"/>
              </w:rPr>
              <w:t>4</w:t>
            </w: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>-</w:t>
            </w:r>
            <w:r w:rsidRPr="001373DB">
              <w:rPr>
                <w:rFonts w:ascii="Arial" w:eastAsia="宋体" w:hAnsi="Arial" w:cs="Times New Roman" w:hint="eastAsia"/>
                <w:b/>
                <w:szCs w:val="20"/>
                <w:lang w:val="en-GB"/>
              </w:rPr>
              <w:t>2</w:t>
            </w:r>
            <w:r w:rsidRPr="001373DB">
              <w:rPr>
                <w:rFonts w:ascii="Arial" w:eastAsia="Malgun Gothic" w:hAnsi="Arial" w:cs="Times New Roman" w:hint="eastAsia"/>
                <w:b/>
                <w:szCs w:val="20"/>
                <w:lang w:val="en-GB" w:eastAsia="ko-KR"/>
              </w:rPr>
              <w:t>:</w:t>
            </w:r>
            <w:r w:rsidRPr="001373DB">
              <w:rPr>
                <w:rFonts w:ascii="Arial" w:eastAsia="宋体" w:hAnsi="Arial" w:cs="Times New Roman"/>
                <w:b/>
                <w:szCs w:val="20"/>
                <w:lang w:val="en-GB"/>
              </w:rPr>
              <w:t xml:space="preserve"> Maximum receive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CF3285" w:rsidRPr="001373DB" w14:paraId="116C3445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5088BC4F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>Frequency Range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28AD0A2D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b/>
                      <w:sz w:val="18"/>
                      <w:szCs w:val="20"/>
                      <w:lang w:val="en-GB"/>
                    </w:rPr>
                    <w:t xml:space="preserve">Maximum receive timing difference (µs) </w:t>
                  </w:r>
                </w:p>
              </w:tc>
            </w:tr>
            <w:tr w:rsidR="00CF3285" w:rsidRPr="001373DB" w14:paraId="6BC31EAB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7F1DFF53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FR1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3CD8FF33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33</w:t>
                  </w:r>
                </w:p>
              </w:tc>
            </w:tr>
            <w:tr w:rsidR="00CF3285" w:rsidRPr="001373DB" w14:paraId="54D2CAE0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377C697A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FR2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3AE741C4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8</w:t>
                  </w:r>
                </w:p>
              </w:tc>
            </w:tr>
            <w:tr w:rsidR="00CF3285" w:rsidRPr="001373DB" w14:paraId="392A539B" w14:textId="77777777" w:rsidTr="0018745C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35BDE8F0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Between FR1 and FR2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519E18CD" w14:textId="77777777" w:rsidR="00CF3285" w:rsidRPr="001373DB" w:rsidRDefault="00CF3285" w:rsidP="00CF3285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</w:pPr>
                  <w:r w:rsidRPr="001373DB">
                    <w:rPr>
                      <w:rFonts w:ascii="Arial" w:eastAsia="宋体" w:hAnsi="Arial" w:cs="Times New Roman"/>
                      <w:sz w:val="18"/>
                      <w:szCs w:val="20"/>
                      <w:lang w:val="en-GB"/>
                    </w:rPr>
                    <w:t>[TBD]</w:t>
                  </w:r>
                </w:p>
              </w:tc>
            </w:tr>
          </w:tbl>
          <w:p w14:paraId="1A30BDB5" w14:textId="1AA53D93" w:rsidR="00CF3285" w:rsidRDefault="00CF3285" w:rsidP="00AF7E45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67F3ABF6" w14:textId="77777777" w:rsidR="001373DB" w:rsidRDefault="001373DB" w:rsidP="00AF7E45">
      <w:pPr>
        <w:ind w:right="-22"/>
        <w:rPr>
          <w:rFonts w:eastAsia="Calibri" w:cs="Times New Roman"/>
          <w:szCs w:val="20"/>
          <w:lang w:val="en-GB"/>
        </w:rPr>
      </w:pPr>
    </w:p>
    <w:p w14:paraId="58988D04" w14:textId="7AD3B2E0" w:rsidR="00736DA8" w:rsidRDefault="00A554A1" w:rsidP="00FE619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Carrier Aggregation is normally introduced in order to increase bandwidth and allow high peak data rate to get high capacity and high throughput. </w:t>
      </w:r>
      <w:r w:rsidR="006125F5">
        <w:rPr>
          <w:rFonts w:eastAsia="Calibri" w:cs="Times New Roman"/>
          <w:szCs w:val="20"/>
          <w:lang w:val="en-GB"/>
        </w:rPr>
        <w:t>The purpose to deploy FR1 a</w:t>
      </w:r>
      <w:r w:rsidR="00B03652">
        <w:rPr>
          <w:rFonts w:eastAsia="Calibri" w:cs="Times New Roman"/>
          <w:szCs w:val="20"/>
          <w:lang w:val="en-GB"/>
        </w:rPr>
        <w:t xml:space="preserve">nd FR2 CA is to utilize </w:t>
      </w:r>
      <w:r w:rsidR="006125F5">
        <w:rPr>
          <w:rFonts w:eastAsia="Calibri" w:cs="Times New Roman"/>
          <w:szCs w:val="20"/>
          <w:lang w:val="en-GB"/>
        </w:rPr>
        <w:t>their advantages</w:t>
      </w:r>
      <w:r w:rsidR="00736DA8">
        <w:rPr>
          <w:rFonts w:eastAsia="Calibri" w:cs="Times New Roman"/>
          <w:szCs w:val="20"/>
          <w:lang w:val="en-GB"/>
        </w:rPr>
        <w:t xml:space="preserve"> to provide wide coverage with high capacity, low latency and high throughput</w:t>
      </w:r>
      <w:r w:rsidR="006125F5">
        <w:rPr>
          <w:rFonts w:eastAsia="Calibri" w:cs="Times New Roman"/>
          <w:szCs w:val="20"/>
          <w:lang w:val="en-GB"/>
        </w:rPr>
        <w:t>.</w:t>
      </w:r>
      <w:r w:rsidR="00D06080">
        <w:rPr>
          <w:rFonts w:eastAsia="Calibri" w:cs="Times New Roman"/>
          <w:szCs w:val="20"/>
          <w:lang w:val="en-GB"/>
        </w:rPr>
        <w:t xml:space="preserve"> </w:t>
      </w:r>
    </w:p>
    <w:p w14:paraId="615A4BAF" w14:textId="0AC8E8D3" w:rsidR="00941BA3" w:rsidRDefault="00D06080" w:rsidP="00FE619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With the definition of MTTD and MRTD for FR1, </w:t>
      </w:r>
      <w:r w:rsidR="00FE619D">
        <w:rPr>
          <w:rFonts w:eastAsia="Calibri" w:cs="Times New Roman"/>
          <w:szCs w:val="20"/>
          <w:lang w:val="en-GB"/>
        </w:rPr>
        <w:t>the longest distance for FR1 cell in CA could be</w:t>
      </w:r>
      <w:r>
        <w:rPr>
          <w:rFonts w:eastAsia="Calibri" w:cs="Times New Roman"/>
          <w:szCs w:val="20"/>
          <w:lang w:val="en-GB"/>
        </w:rPr>
        <w:t xml:space="preserve"> 9km in theory.  For FR2, </w:t>
      </w:r>
      <w:r w:rsidR="00FE619D">
        <w:rPr>
          <w:rFonts w:eastAsia="Calibri" w:cs="Times New Roman"/>
          <w:szCs w:val="20"/>
          <w:lang w:val="en-GB"/>
        </w:rPr>
        <w:t xml:space="preserve">the longest distance could be 1.5km in theory. </w:t>
      </w:r>
    </w:p>
    <w:p w14:paraId="00039D4F" w14:textId="730A2D9E" w:rsidR="007970E0" w:rsidRPr="00941BA3" w:rsidRDefault="00FE619D" w:rsidP="007970E0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  <w:lang w:val="en-GB"/>
        </w:rPr>
        <w:t xml:space="preserve">From deployment point of view, FR2 cell could be deployed inside the coverage of FR1 cell, co-located or at the edge of cell could be possible. </w:t>
      </w:r>
    </w:p>
    <w:p w14:paraId="0A53025D" w14:textId="65D3FA5E" w:rsidR="00941BA3" w:rsidRPr="00941BA3" w:rsidRDefault="00941BA3" w:rsidP="00941BA3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In order </w:t>
      </w:r>
      <w:r w:rsidR="00736DA8">
        <w:rPr>
          <w:rFonts w:eastAsia="Calibri" w:cs="Times New Roman"/>
          <w:szCs w:val="20"/>
        </w:rPr>
        <w:t xml:space="preserve">not </w:t>
      </w:r>
      <w:r>
        <w:rPr>
          <w:rFonts w:eastAsia="Calibri" w:cs="Times New Roman"/>
          <w:szCs w:val="20"/>
        </w:rPr>
        <w:t xml:space="preserve">to restrict the deployment of NR base stations, </w:t>
      </w:r>
      <w:r w:rsidRPr="00941BA3">
        <w:rPr>
          <w:rFonts w:eastAsia="Calibri" w:cs="Times New Roman"/>
          <w:szCs w:val="20"/>
        </w:rPr>
        <w:t>The MRTD</w:t>
      </w:r>
      <w:r>
        <w:rPr>
          <w:rFonts w:eastAsia="Calibri" w:cs="Times New Roman"/>
          <w:szCs w:val="20"/>
        </w:rPr>
        <w:t>&amp;MTTD</w:t>
      </w:r>
      <w:r w:rsidRPr="00941BA3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>should</w:t>
      </w:r>
      <w:r w:rsidRPr="00941BA3">
        <w:rPr>
          <w:rFonts w:eastAsia="Calibri" w:cs="Times New Roman"/>
          <w:szCs w:val="20"/>
        </w:rPr>
        <w:t xml:space="preserve"> be large</w:t>
      </w:r>
      <w:r>
        <w:rPr>
          <w:rFonts w:eastAsia="Calibri" w:cs="Times New Roman"/>
          <w:szCs w:val="20"/>
        </w:rPr>
        <w:t xml:space="preserve"> enough. So, we propose to use the MTTD and MRTD in FR1 for MTTD and MRTD between FR1 and FR2</w:t>
      </w:r>
      <w:r w:rsidR="00497DA4" w:rsidRPr="00497DA4">
        <w:rPr>
          <w:rFonts w:eastAsia="Calibri" w:cs="Times New Roman"/>
          <w:szCs w:val="20"/>
        </w:rPr>
        <w:t xml:space="preserve"> </w:t>
      </w:r>
      <w:r w:rsidR="00497DA4">
        <w:rPr>
          <w:rFonts w:eastAsia="Calibri" w:cs="Times New Roman"/>
          <w:szCs w:val="20"/>
        </w:rPr>
        <w:t>in inter-band NR CA</w:t>
      </w:r>
      <w:r>
        <w:rPr>
          <w:rFonts w:eastAsia="Calibri" w:cs="Times New Roman"/>
          <w:szCs w:val="20"/>
        </w:rPr>
        <w:t>.</w:t>
      </w:r>
    </w:p>
    <w:p w14:paraId="3F7DE519" w14:textId="4354131A" w:rsidR="001C6E61" w:rsidRPr="00A248AA" w:rsidRDefault="00E310F7" w:rsidP="004D6B3E">
      <w:pPr>
        <w:pStyle w:val="RAN4proposal"/>
        <w:ind w:right="-22"/>
        <w:rPr>
          <w:lang w:val="en-GB"/>
        </w:rPr>
      </w:pPr>
      <w:r>
        <w:t>MTTD between FR1 and FR2 in inter-band NR CA is 35.21us</w:t>
      </w:r>
    </w:p>
    <w:p w14:paraId="54702DE2" w14:textId="733D36A9" w:rsidR="00E73704" w:rsidRPr="007B5A74" w:rsidRDefault="00E310F7" w:rsidP="00E73704">
      <w:pPr>
        <w:pStyle w:val="RAN4proposal"/>
      </w:pPr>
      <w:bookmarkStart w:id="2" w:name="_Hlk514058418"/>
      <w:r>
        <w:t>MRTD between FR1 and FR2 in inter-band NR CA is 33us</w:t>
      </w:r>
    </w:p>
    <w:bookmarkEnd w:id="2"/>
    <w:p w14:paraId="5BCF1C16" w14:textId="73A77AB2" w:rsidR="002A023A" w:rsidRPr="00E07BC2" w:rsidRDefault="00E310F7" w:rsidP="003B659E">
      <w:pPr>
        <w:ind w:right="-22"/>
      </w:pPr>
      <w:r w:rsidRPr="00E310F7">
        <w:lastRenderedPageBreak/>
        <w:t>Proposal</w:t>
      </w:r>
      <w:r w:rsidR="00EB7759">
        <w:t>s are</w:t>
      </w:r>
      <w:r w:rsidRPr="00E310F7">
        <w:t xml:space="preserve"> included in our CR</w:t>
      </w:r>
      <w:r w:rsidR="00EB7759">
        <w:t xml:space="preserve"> [3] and</w:t>
      </w:r>
      <w:r w:rsidRPr="00E310F7">
        <w:t xml:space="preserve"> [</w:t>
      </w:r>
      <w:r>
        <w:t>4</w:t>
      </w:r>
      <w:r w:rsidRPr="00E310F7">
        <w:t>].</w:t>
      </w:r>
      <w:bookmarkStart w:id="3" w:name="_GoBack"/>
      <w:bookmarkEnd w:id="3"/>
    </w:p>
    <w:p w14:paraId="33754F96" w14:textId="77777777" w:rsidR="00CD7492" w:rsidRPr="002033B6" w:rsidRDefault="00CD7492" w:rsidP="00A37002">
      <w:pPr>
        <w:pStyle w:val="RAN4H1"/>
      </w:pPr>
      <w:r w:rsidRPr="002033B6">
        <w:t>Conclusion</w:t>
      </w:r>
    </w:p>
    <w:p w14:paraId="367AEDEE" w14:textId="2D3B9674" w:rsidR="003A294F" w:rsidRPr="003A294F" w:rsidRDefault="003A294F" w:rsidP="003A294F">
      <w:pPr>
        <w:rPr>
          <w:lang w:val="en-GB"/>
        </w:rPr>
      </w:pPr>
      <w:r w:rsidRPr="003A294F">
        <w:rPr>
          <w:lang w:val="en-GB"/>
        </w:rPr>
        <w:t>In this contribution we have discussed</w:t>
      </w:r>
      <w:r w:rsidR="00B41109">
        <w:rPr>
          <w:lang w:val="en-GB"/>
        </w:rPr>
        <w:t xml:space="preserve"> </w:t>
      </w:r>
      <w:r w:rsidR="00155CF8">
        <w:rPr>
          <w:lang w:val="en-GB"/>
        </w:rPr>
        <w:t>MTTD and MRTD in inter-band NR CA between FR1 and FR2</w:t>
      </w:r>
      <w:r w:rsidR="00B41109">
        <w:rPr>
          <w:lang w:val="en-GB"/>
        </w:rPr>
        <w:t>.</w:t>
      </w:r>
      <w:r w:rsidRPr="003A294F">
        <w:rPr>
          <w:lang w:val="en-GB"/>
        </w:rPr>
        <w:t xml:space="preserve"> We have made the following p</w:t>
      </w:r>
      <w:r w:rsidR="00155CF8">
        <w:rPr>
          <w:lang w:val="en-GB"/>
        </w:rPr>
        <w:t>roposals</w:t>
      </w:r>
      <w:r w:rsidRPr="003A294F">
        <w:rPr>
          <w:lang w:val="en-GB"/>
        </w:rPr>
        <w:t>:</w:t>
      </w:r>
    </w:p>
    <w:p w14:paraId="06384B39" w14:textId="77777777" w:rsidR="00E310F7" w:rsidRPr="00E310F7" w:rsidRDefault="00E310F7" w:rsidP="00E310F7">
      <w:pPr>
        <w:pStyle w:val="RAN4proposal"/>
        <w:numPr>
          <w:ilvl w:val="0"/>
          <w:numId w:val="30"/>
        </w:numPr>
        <w:ind w:right="-22"/>
        <w:rPr>
          <w:lang w:val="en-GB"/>
        </w:rPr>
      </w:pPr>
      <w:r>
        <w:t>MTTD between FR1 and FR2 in inter-band NR CA is 35.21us</w:t>
      </w:r>
    </w:p>
    <w:p w14:paraId="234B30F8" w14:textId="77777777" w:rsidR="00E310F7" w:rsidRPr="007B5A74" w:rsidRDefault="00E310F7" w:rsidP="00E310F7">
      <w:pPr>
        <w:pStyle w:val="RAN4proposal"/>
        <w:numPr>
          <w:ilvl w:val="0"/>
          <w:numId w:val="30"/>
        </w:numPr>
      </w:pPr>
      <w:r>
        <w:t>MRTD between FR1 and FR2 in inter-band NR CA is 33us</w:t>
      </w:r>
    </w:p>
    <w:p w14:paraId="280C6CAF" w14:textId="1C7CE6F5" w:rsidR="002033B6" w:rsidRPr="005A3C4E" w:rsidRDefault="002033B6" w:rsidP="002033B6">
      <w:pPr>
        <w:spacing w:after="180" w:line="240" w:lineRule="auto"/>
        <w:ind w:left="568" w:hanging="284"/>
        <w:rPr>
          <w:rFonts w:ascii="Tms Rmn" w:eastAsia="宋体" w:hAnsi="Tms Rmn" w:cs="Times New Roman"/>
          <w:b/>
          <w:szCs w:val="20"/>
        </w:rPr>
      </w:pPr>
    </w:p>
    <w:p w14:paraId="15E2B305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34FA96EA" w14:textId="18D7F080" w:rsidR="00145B9E" w:rsidRDefault="00995E73" w:rsidP="009F19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95E73">
        <w:rPr>
          <w:rFonts w:eastAsia="Times New Roman" w:cs="Times New Roman"/>
          <w:szCs w:val="20"/>
          <w:lang w:val="en-GB"/>
        </w:rPr>
        <w:t>R4-18</w:t>
      </w:r>
      <w:r w:rsidR="00FE6CED">
        <w:rPr>
          <w:rFonts w:eastAsia="Times New Roman" w:cs="Times New Roman"/>
          <w:szCs w:val="20"/>
          <w:lang w:val="en-GB"/>
        </w:rPr>
        <w:t>11</w:t>
      </w:r>
      <w:r w:rsidR="009F19CF">
        <w:rPr>
          <w:rFonts w:eastAsia="Times New Roman" w:cs="Times New Roman"/>
          <w:szCs w:val="20"/>
          <w:lang w:val="en-GB"/>
        </w:rPr>
        <w:t>711</w:t>
      </w:r>
      <w:r w:rsidR="00F9064E" w:rsidRPr="00F9064E">
        <w:rPr>
          <w:rFonts w:eastAsia="Times New Roman" w:cs="Times New Roman"/>
          <w:szCs w:val="20"/>
          <w:lang w:val="en-GB"/>
        </w:rPr>
        <w:t xml:space="preserve">, </w:t>
      </w:r>
      <w:r w:rsidR="009F19CF">
        <w:rPr>
          <w:rFonts w:eastAsia="Times New Roman" w:cs="Times New Roman"/>
          <w:szCs w:val="20"/>
          <w:lang w:val="en-GB"/>
        </w:rPr>
        <w:t>way forward FR1-FR2 MRTD-MTTD</w:t>
      </w:r>
      <w:r w:rsidR="00F9064E" w:rsidRPr="00F9064E">
        <w:rPr>
          <w:rFonts w:eastAsia="Times New Roman" w:cs="Times New Roman"/>
          <w:szCs w:val="20"/>
          <w:lang w:val="en-GB"/>
        </w:rPr>
        <w:t xml:space="preserve">, </w:t>
      </w:r>
      <w:r w:rsidR="009F19CF" w:rsidRPr="009F19CF">
        <w:rPr>
          <w:rFonts w:eastAsia="Times New Roman" w:cs="Times New Roman"/>
          <w:szCs w:val="20"/>
          <w:lang w:val="en-GB"/>
        </w:rPr>
        <w:t>Ericsson</w:t>
      </w:r>
    </w:p>
    <w:p w14:paraId="1CCEF2FF" w14:textId="3DE286FF" w:rsidR="00B1076C" w:rsidRDefault="00995E73" w:rsidP="00995E73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D45EC9">
        <w:rPr>
          <w:rFonts w:eastAsia="Times New Roman" w:cs="Times New Roman"/>
          <w:szCs w:val="20"/>
          <w:lang w:val="en-GB"/>
        </w:rPr>
        <w:t>3GPP TS 38.133 v15.</w:t>
      </w:r>
      <w:r w:rsidR="00FE6CED">
        <w:rPr>
          <w:rFonts w:eastAsia="Times New Roman" w:cs="Times New Roman"/>
          <w:szCs w:val="20"/>
          <w:lang w:val="en-GB"/>
        </w:rPr>
        <w:t>3</w:t>
      </w:r>
      <w:r>
        <w:rPr>
          <w:rFonts w:eastAsia="Times New Roman" w:cs="Times New Roman"/>
          <w:szCs w:val="20"/>
          <w:lang w:val="en-GB"/>
        </w:rPr>
        <w:t>.</w:t>
      </w:r>
      <w:r w:rsidR="00FE6CED">
        <w:rPr>
          <w:rFonts w:eastAsia="Times New Roman" w:cs="Times New Roman"/>
          <w:szCs w:val="20"/>
          <w:lang w:val="en-GB"/>
        </w:rPr>
        <w:t>0</w:t>
      </w:r>
    </w:p>
    <w:p w14:paraId="4A4CE485" w14:textId="75D29AC2" w:rsidR="00677E9C" w:rsidRDefault="00677E9C" w:rsidP="003231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F0223">
        <w:rPr>
          <w:rFonts w:eastAsia="Times New Roman" w:cs="Times New Roman"/>
          <w:szCs w:val="20"/>
          <w:lang w:val="en-GB"/>
        </w:rPr>
        <w:t>R4-</w:t>
      </w:r>
      <w:r w:rsidR="00D523ED" w:rsidRPr="005F0223">
        <w:rPr>
          <w:rFonts w:eastAsia="Times New Roman" w:cs="Times New Roman"/>
          <w:szCs w:val="20"/>
          <w:lang w:val="en-GB"/>
        </w:rPr>
        <w:t>18</w:t>
      </w:r>
      <w:r w:rsidR="001A75FD">
        <w:rPr>
          <w:rFonts w:eastAsia="Times New Roman" w:cs="Times New Roman"/>
          <w:szCs w:val="20"/>
          <w:lang w:val="en-GB"/>
        </w:rPr>
        <w:t>12702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3231B8" w:rsidRPr="003231B8">
        <w:rPr>
          <w:rFonts w:eastAsia="Times New Roman" w:cs="Times New Roman"/>
          <w:szCs w:val="20"/>
          <w:lang w:val="en-GB"/>
        </w:rPr>
        <w:t>CR M</w:t>
      </w:r>
      <w:r w:rsidR="00E310F7">
        <w:rPr>
          <w:rFonts w:eastAsia="Times New Roman" w:cs="Times New Roman"/>
          <w:szCs w:val="20"/>
          <w:lang w:val="en-GB"/>
        </w:rPr>
        <w:t>T</w:t>
      </w:r>
      <w:r w:rsidR="003231B8">
        <w:rPr>
          <w:rFonts w:eastAsia="Times New Roman" w:cs="Times New Roman"/>
          <w:szCs w:val="20"/>
          <w:lang w:val="en-GB"/>
        </w:rPr>
        <w:t xml:space="preserve">TD in </w:t>
      </w:r>
      <w:r w:rsidR="009F19CF">
        <w:rPr>
          <w:rFonts w:eastAsia="Times New Roman" w:cs="Times New Roman"/>
          <w:szCs w:val="20"/>
          <w:lang w:val="en-GB"/>
        </w:rPr>
        <w:t xml:space="preserve">inter-band </w:t>
      </w:r>
      <w:r w:rsidR="003231B8">
        <w:rPr>
          <w:rFonts w:eastAsia="Times New Roman" w:cs="Times New Roman"/>
          <w:szCs w:val="20"/>
          <w:lang w:val="en-GB"/>
        </w:rPr>
        <w:t>NR CA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F0223">
        <w:rPr>
          <w:rFonts w:eastAsia="Times New Roman" w:cs="Times New Roman"/>
          <w:szCs w:val="20"/>
          <w:lang w:val="en-GB"/>
        </w:rPr>
        <w:t>Nokia, Nokia Shanghai Bell</w:t>
      </w:r>
    </w:p>
    <w:p w14:paraId="620D8B3B" w14:textId="1A09AF2D" w:rsidR="003231B8" w:rsidRDefault="003231B8" w:rsidP="003231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F0223">
        <w:rPr>
          <w:rFonts w:eastAsia="Times New Roman" w:cs="Times New Roman"/>
          <w:szCs w:val="20"/>
          <w:lang w:val="en-GB"/>
        </w:rPr>
        <w:t>R4-18</w:t>
      </w:r>
      <w:r w:rsidR="001A75FD">
        <w:rPr>
          <w:rFonts w:eastAsia="Times New Roman" w:cs="Times New Roman"/>
          <w:szCs w:val="20"/>
          <w:lang w:val="en-GB"/>
        </w:rPr>
        <w:t>12701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231B8">
        <w:rPr>
          <w:rFonts w:eastAsia="Times New Roman" w:cs="Times New Roman"/>
          <w:szCs w:val="20"/>
          <w:lang w:val="en-GB"/>
        </w:rPr>
        <w:t>CR M</w:t>
      </w:r>
      <w:r w:rsidR="00E310F7">
        <w:rPr>
          <w:rFonts w:eastAsia="Times New Roman" w:cs="Times New Roman"/>
          <w:szCs w:val="20"/>
          <w:lang w:val="en-GB"/>
        </w:rPr>
        <w:t>R</w:t>
      </w:r>
      <w:r>
        <w:rPr>
          <w:rFonts w:eastAsia="Times New Roman" w:cs="Times New Roman"/>
          <w:szCs w:val="20"/>
          <w:lang w:val="en-GB"/>
        </w:rPr>
        <w:t xml:space="preserve">TD in </w:t>
      </w:r>
      <w:r w:rsidR="009F19CF">
        <w:rPr>
          <w:rFonts w:eastAsia="Times New Roman" w:cs="Times New Roman"/>
          <w:szCs w:val="20"/>
          <w:lang w:val="en-GB"/>
        </w:rPr>
        <w:t xml:space="preserve">inter-band </w:t>
      </w:r>
      <w:r>
        <w:rPr>
          <w:rFonts w:eastAsia="Times New Roman" w:cs="Times New Roman"/>
          <w:szCs w:val="20"/>
          <w:lang w:val="en-GB"/>
        </w:rPr>
        <w:t xml:space="preserve">NR CA, </w:t>
      </w:r>
      <w:r w:rsidRPr="005F0223">
        <w:rPr>
          <w:rFonts w:eastAsia="Times New Roman" w:cs="Times New Roman"/>
          <w:szCs w:val="20"/>
          <w:lang w:val="en-GB"/>
        </w:rPr>
        <w:t>Nokia, Nokia Shanghai Bell</w:t>
      </w:r>
    </w:p>
    <w:p w14:paraId="02E7B1E4" w14:textId="77777777" w:rsidR="00677E9C" w:rsidRPr="003A294F" w:rsidRDefault="00677E9C" w:rsidP="002510F9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0DA016B4" w14:textId="77777777" w:rsidR="003A294F" w:rsidRPr="00A54626" w:rsidRDefault="003A294F" w:rsidP="003A294F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14:paraId="5193A493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924F0" w14:textId="77777777" w:rsidR="0059358C" w:rsidRDefault="0059358C" w:rsidP="00001C9B">
      <w:pPr>
        <w:spacing w:after="0" w:line="240" w:lineRule="auto"/>
      </w:pPr>
      <w:r>
        <w:separator/>
      </w:r>
    </w:p>
  </w:endnote>
  <w:endnote w:type="continuationSeparator" w:id="0">
    <w:p w14:paraId="3F87ACC2" w14:textId="77777777" w:rsidR="0059358C" w:rsidRDefault="0059358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4A106" w14:textId="77777777" w:rsidR="0059358C" w:rsidRDefault="0059358C" w:rsidP="00001C9B">
      <w:pPr>
        <w:spacing w:after="0" w:line="240" w:lineRule="auto"/>
      </w:pPr>
      <w:r>
        <w:separator/>
      </w:r>
    </w:p>
  </w:footnote>
  <w:footnote w:type="continuationSeparator" w:id="0">
    <w:p w14:paraId="5A14C5ED" w14:textId="77777777" w:rsidR="0059358C" w:rsidRDefault="0059358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3B4F92"/>
    <w:multiLevelType w:val="hybridMultilevel"/>
    <w:tmpl w:val="9AFAF540"/>
    <w:lvl w:ilvl="0" w:tplc="5B44CB08">
      <w:start w:val="2"/>
      <w:numFmt w:val="bullet"/>
      <w:lvlText w:val="-"/>
      <w:lvlJc w:val="left"/>
      <w:pPr>
        <w:ind w:left="987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65B49EE"/>
    <w:multiLevelType w:val="hybridMultilevel"/>
    <w:tmpl w:val="EB50F58E"/>
    <w:lvl w:ilvl="0" w:tplc="42926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2DF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12A8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9C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A6A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41D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5AA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46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F1C8A"/>
    <w:multiLevelType w:val="hybridMultilevel"/>
    <w:tmpl w:val="117AF22E"/>
    <w:lvl w:ilvl="0" w:tplc="5B44CB08">
      <w:start w:val="2"/>
      <w:numFmt w:val="bullet"/>
      <w:lvlText w:val="-"/>
      <w:lvlJc w:val="left"/>
      <w:pPr>
        <w:ind w:left="987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3276C17"/>
    <w:multiLevelType w:val="hybridMultilevel"/>
    <w:tmpl w:val="F8769428"/>
    <w:lvl w:ilvl="0" w:tplc="5B44CB08">
      <w:start w:val="2"/>
      <w:numFmt w:val="bullet"/>
      <w:lvlText w:val="-"/>
      <w:lvlJc w:val="left"/>
      <w:pPr>
        <w:ind w:left="1272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B0E82EC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904" w:hanging="360"/>
      </w:pPr>
    </w:lvl>
    <w:lvl w:ilvl="2" w:tplc="0409001B" w:tentative="1">
      <w:start w:val="1"/>
      <w:numFmt w:val="lowerRoman"/>
      <w:lvlText w:val="%3."/>
      <w:lvlJc w:val="right"/>
      <w:pPr>
        <w:ind w:left="-184" w:hanging="180"/>
      </w:pPr>
    </w:lvl>
    <w:lvl w:ilvl="3" w:tplc="0409000F" w:tentative="1">
      <w:start w:val="1"/>
      <w:numFmt w:val="decimal"/>
      <w:lvlText w:val="%4."/>
      <w:lvlJc w:val="left"/>
      <w:pPr>
        <w:ind w:left="536" w:hanging="360"/>
      </w:pPr>
    </w:lvl>
    <w:lvl w:ilvl="4" w:tplc="04090019" w:tentative="1">
      <w:start w:val="1"/>
      <w:numFmt w:val="lowerLetter"/>
      <w:lvlText w:val="%5."/>
      <w:lvlJc w:val="left"/>
      <w:pPr>
        <w:ind w:left="1256" w:hanging="360"/>
      </w:pPr>
    </w:lvl>
    <w:lvl w:ilvl="5" w:tplc="0409001B" w:tentative="1">
      <w:start w:val="1"/>
      <w:numFmt w:val="lowerRoman"/>
      <w:lvlText w:val="%6."/>
      <w:lvlJc w:val="right"/>
      <w:pPr>
        <w:ind w:left="1976" w:hanging="180"/>
      </w:pPr>
    </w:lvl>
    <w:lvl w:ilvl="6" w:tplc="0409000F" w:tentative="1">
      <w:start w:val="1"/>
      <w:numFmt w:val="decimal"/>
      <w:lvlText w:val="%7."/>
      <w:lvlJc w:val="left"/>
      <w:pPr>
        <w:ind w:left="2696" w:hanging="360"/>
      </w:pPr>
    </w:lvl>
    <w:lvl w:ilvl="7" w:tplc="04090019" w:tentative="1">
      <w:start w:val="1"/>
      <w:numFmt w:val="lowerLetter"/>
      <w:lvlText w:val="%8."/>
      <w:lvlJc w:val="left"/>
      <w:pPr>
        <w:ind w:left="3416" w:hanging="360"/>
      </w:pPr>
    </w:lvl>
    <w:lvl w:ilvl="8" w:tplc="0409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32AF9"/>
    <w:multiLevelType w:val="hybridMultilevel"/>
    <w:tmpl w:val="896EB182"/>
    <w:lvl w:ilvl="0" w:tplc="60E6B2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7E99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4EA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240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6CA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A9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A6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2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2477AC5"/>
    <w:multiLevelType w:val="hybridMultilevel"/>
    <w:tmpl w:val="22A6C170"/>
    <w:lvl w:ilvl="0" w:tplc="3970EAC0">
      <w:numFmt w:val="bullet"/>
      <w:lvlText w:val="•"/>
      <w:lvlJc w:val="left"/>
      <w:pPr>
        <w:ind w:left="420" w:hanging="42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6F21D7D"/>
    <w:multiLevelType w:val="hybridMultilevel"/>
    <w:tmpl w:val="EE0257F0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8067E"/>
    <w:multiLevelType w:val="hybridMultilevel"/>
    <w:tmpl w:val="6BF87AA4"/>
    <w:lvl w:ilvl="0" w:tplc="70980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865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C62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65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07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00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FEF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8A2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964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4"/>
  </w:num>
  <w:num w:numId="5">
    <w:abstractNumId w:val="16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0"/>
    <w:lvlOverride w:ilvl="0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6"/>
  </w:num>
  <w:num w:numId="26">
    <w:abstractNumId w:val="1"/>
  </w:num>
  <w:num w:numId="27">
    <w:abstractNumId w:val="10"/>
    <w:lvlOverride w:ilvl="0">
      <w:startOverride w:val="1"/>
    </w:lvlOverride>
  </w:num>
  <w:num w:numId="28">
    <w:abstractNumId w:val="12"/>
  </w:num>
  <w:num w:numId="29">
    <w:abstractNumId w:val="13"/>
  </w:num>
  <w:num w:numId="30">
    <w:abstractNumId w:val="10"/>
    <w:lvlOverride w:ilvl="0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0D4D"/>
    <w:rsid w:val="000325BB"/>
    <w:rsid w:val="00043429"/>
    <w:rsid w:val="000723D0"/>
    <w:rsid w:val="0008612A"/>
    <w:rsid w:val="00091F19"/>
    <w:rsid w:val="000A60AE"/>
    <w:rsid w:val="000B0056"/>
    <w:rsid w:val="000B4450"/>
    <w:rsid w:val="000C71FD"/>
    <w:rsid w:val="000D313E"/>
    <w:rsid w:val="00104109"/>
    <w:rsid w:val="00124077"/>
    <w:rsid w:val="001373DB"/>
    <w:rsid w:val="00145B9E"/>
    <w:rsid w:val="00155CF8"/>
    <w:rsid w:val="001745F8"/>
    <w:rsid w:val="00176671"/>
    <w:rsid w:val="001837C5"/>
    <w:rsid w:val="001838CF"/>
    <w:rsid w:val="001A75FD"/>
    <w:rsid w:val="001C6E61"/>
    <w:rsid w:val="001D6FFA"/>
    <w:rsid w:val="001E1209"/>
    <w:rsid w:val="001E30F6"/>
    <w:rsid w:val="00200675"/>
    <w:rsid w:val="00202BCD"/>
    <w:rsid w:val="002033B6"/>
    <w:rsid w:val="002045FA"/>
    <w:rsid w:val="00206659"/>
    <w:rsid w:val="002120A6"/>
    <w:rsid w:val="002120E6"/>
    <w:rsid w:val="00225B99"/>
    <w:rsid w:val="00235F5C"/>
    <w:rsid w:val="00240E18"/>
    <w:rsid w:val="002479C9"/>
    <w:rsid w:val="002510F9"/>
    <w:rsid w:val="00284D3F"/>
    <w:rsid w:val="002870B3"/>
    <w:rsid w:val="00295B9C"/>
    <w:rsid w:val="002A023A"/>
    <w:rsid w:val="002A5B7C"/>
    <w:rsid w:val="002B1B52"/>
    <w:rsid w:val="002B4922"/>
    <w:rsid w:val="002C261F"/>
    <w:rsid w:val="002C2D19"/>
    <w:rsid w:val="002D10FA"/>
    <w:rsid w:val="002D4C55"/>
    <w:rsid w:val="002E7A06"/>
    <w:rsid w:val="002F30C6"/>
    <w:rsid w:val="002F7B6E"/>
    <w:rsid w:val="003231B8"/>
    <w:rsid w:val="00382905"/>
    <w:rsid w:val="003848DB"/>
    <w:rsid w:val="00396232"/>
    <w:rsid w:val="003A294F"/>
    <w:rsid w:val="003A77DD"/>
    <w:rsid w:val="003A7FBD"/>
    <w:rsid w:val="003B659E"/>
    <w:rsid w:val="003D766C"/>
    <w:rsid w:val="003F1814"/>
    <w:rsid w:val="003F30D4"/>
    <w:rsid w:val="00417AA0"/>
    <w:rsid w:val="00422828"/>
    <w:rsid w:val="004303B2"/>
    <w:rsid w:val="0043750A"/>
    <w:rsid w:val="00464417"/>
    <w:rsid w:val="0046674E"/>
    <w:rsid w:val="00497DA4"/>
    <w:rsid w:val="004A1E6B"/>
    <w:rsid w:val="004B7B4A"/>
    <w:rsid w:val="004C2625"/>
    <w:rsid w:val="004C2E9D"/>
    <w:rsid w:val="004C5EBE"/>
    <w:rsid w:val="004D0203"/>
    <w:rsid w:val="004E1751"/>
    <w:rsid w:val="004E5E66"/>
    <w:rsid w:val="00502FF9"/>
    <w:rsid w:val="00503B4D"/>
    <w:rsid w:val="00504EE9"/>
    <w:rsid w:val="0051242B"/>
    <w:rsid w:val="0053671C"/>
    <w:rsid w:val="0054442C"/>
    <w:rsid w:val="00550285"/>
    <w:rsid w:val="0056256E"/>
    <w:rsid w:val="005836F8"/>
    <w:rsid w:val="00586C4E"/>
    <w:rsid w:val="005918FA"/>
    <w:rsid w:val="0059358C"/>
    <w:rsid w:val="005A2286"/>
    <w:rsid w:val="005A3C4E"/>
    <w:rsid w:val="005E61A8"/>
    <w:rsid w:val="005E73D2"/>
    <w:rsid w:val="005F0223"/>
    <w:rsid w:val="005F6419"/>
    <w:rsid w:val="00600673"/>
    <w:rsid w:val="0061195C"/>
    <w:rsid w:val="006125F5"/>
    <w:rsid w:val="00614D13"/>
    <w:rsid w:val="00617400"/>
    <w:rsid w:val="00622611"/>
    <w:rsid w:val="00653AC8"/>
    <w:rsid w:val="00664950"/>
    <w:rsid w:val="00677E9C"/>
    <w:rsid w:val="0068033D"/>
    <w:rsid w:val="006829D5"/>
    <w:rsid w:val="00683220"/>
    <w:rsid w:val="00687FA0"/>
    <w:rsid w:val="006B7010"/>
    <w:rsid w:val="006C33D1"/>
    <w:rsid w:val="006D0BBC"/>
    <w:rsid w:val="006E6EBB"/>
    <w:rsid w:val="007001F2"/>
    <w:rsid w:val="007145FF"/>
    <w:rsid w:val="00736DA8"/>
    <w:rsid w:val="00751515"/>
    <w:rsid w:val="00752EBB"/>
    <w:rsid w:val="0076128D"/>
    <w:rsid w:val="00783E99"/>
    <w:rsid w:val="00785232"/>
    <w:rsid w:val="007970E0"/>
    <w:rsid w:val="007B5A74"/>
    <w:rsid w:val="007C3ED0"/>
    <w:rsid w:val="007E279A"/>
    <w:rsid w:val="00805FBF"/>
    <w:rsid w:val="00806A76"/>
    <w:rsid w:val="00811C9D"/>
    <w:rsid w:val="00816C80"/>
    <w:rsid w:val="00841BCD"/>
    <w:rsid w:val="00841F42"/>
    <w:rsid w:val="008433D2"/>
    <w:rsid w:val="00876A6A"/>
    <w:rsid w:val="008826C1"/>
    <w:rsid w:val="00891650"/>
    <w:rsid w:val="008D229B"/>
    <w:rsid w:val="008F4E7E"/>
    <w:rsid w:val="009042BD"/>
    <w:rsid w:val="00915803"/>
    <w:rsid w:val="009213B4"/>
    <w:rsid w:val="00941BA3"/>
    <w:rsid w:val="009471F5"/>
    <w:rsid w:val="0095267C"/>
    <w:rsid w:val="00972069"/>
    <w:rsid w:val="00977E1D"/>
    <w:rsid w:val="00982519"/>
    <w:rsid w:val="0098491D"/>
    <w:rsid w:val="00995E73"/>
    <w:rsid w:val="009A063B"/>
    <w:rsid w:val="009A5BDF"/>
    <w:rsid w:val="009B1DC3"/>
    <w:rsid w:val="009B5A9D"/>
    <w:rsid w:val="009C342E"/>
    <w:rsid w:val="009D04D6"/>
    <w:rsid w:val="009E47BC"/>
    <w:rsid w:val="009E7B56"/>
    <w:rsid w:val="009F19CF"/>
    <w:rsid w:val="00A050ED"/>
    <w:rsid w:val="00A1462A"/>
    <w:rsid w:val="00A2119F"/>
    <w:rsid w:val="00A22B78"/>
    <w:rsid w:val="00A239D4"/>
    <w:rsid w:val="00A248AA"/>
    <w:rsid w:val="00A25AE5"/>
    <w:rsid w:val="00A2787F"/>
    <w:rsid w:val="00A338BB"/>
    <w:rsid w:val="00A37002"/>
    <w:rsid w:val="00A54626"/>
    <w:rsid w:val="00A554A1"/>
    <w:rsid w:val="00A62FF5"/>
    <w:rsid w:val="00AA1B0E"/>
    <w:rsid w:val="00AB53B3"/>
    <w:rsid w:val="00AB5CA8"/>
    <w:rsid w:val="00AC5CA7"/>
    <w:rsid w:val="00AE42C2"/>
    <w:rsid w:val="00AE56B1"/>
    <w:rsid w:val="00AF7E45"/>
    <w:rsid w:val="00B03652"/>
    <w:rsid w:val="00B07082"/>
    <w:rsid w:val="00B1076C"/>
    <w:rsid w:val="00B20DCA"/>
    <w:rsid w:val="00B40061"/>
    <w:rsid w:val="00B41109"/>
    <w:rsid w:val="00B679CF"/>
    <w:rsid w:val="00B73862"/>
    <w:rsid w:val="00B74A2D"/>
    <w:rsid w:val="00B77F71"/>
    <w:rsid w:val="00B9248C"/>
    <w:rsid w:val="00BA6E48"/>
    <w:rsid w:val="00BB22CE"/>
    <w:rsid w:val="00BD6E24"/>
    <w:rsid w:val="00BF2218"/>
    <w:rsid w:val="00BF35E4"/>
    <w:rsid w:val="00C206AD"/>
    <w:rsid w:val="00C3152F"/>
    <w:rsid w:val="00C32FB9"/>
    <w:rsid w:val="00C51340"/>
    <w:rsid w:val="00C601E9"/>
    <w:rsid w:val="00C6325E"/>
    <w:rsid w:val="00C63C37"/>
    <w:rsid w:val="00C67816"/>
    <w:rsid w:val="00C74F51"/>
    <w:rsid w:val="00CA1848"/>
    <w:rsid w:val="00CB6CFE"/>
    <w:rsid w:val="00CC7C65"/>
    <w:rsid w:val="00CD7492"/>
    <w:rsid w:val="00CE3800"/>
    <w:rsid w:val="00CE3A6B"/>
    <w:rsid w:val="00CE4CC2"/>
    <w:rsid w:val="00CF3285"/>
    <w:rsid w:val="00CF7213"/>
    <w:rsid w:val="00D00211"/>
    <w:rsid w:val="00D01DB2"/>
    <w:rsid w:val="00D06080"/>
    <w:rsid w:val="00D06309"/>
    <w:rsid w:val="00D07B30"/>
    <w:rsid w:val="00D3506D"/>
    <w:rsid w:val="00D351EA"/>
    <w:rsid w:val="00D42DC5"/>
    <w:rsid w:val="00D43403"/>
    <w:rsid w:val="00D50EAD"/>
    <w:rsid w:val="00D521C7"/>
    <w:rsid w:val="00D523ED"/>
    <w:rsid w:val="00D53D51"/>
    <w:rsid w:val="00D53DFF"/>
    <w:rsid w:val="00D55B15"/>
    <w:rsid w:val="00D62E71"/>
    <w:rsid w:val="00D72DAE"/>
    <w:rsid w:val="00D740CA"/>
    <w:rsid w:val="00D80D58"/>
    <w:rsid w:val="00D85728"/>
    <w:rsid w:val="00DA046D"/>
    <w:rsid w:val="00DA7F94"/>
    <w:rsid w:val="00DD56B7"/>
    <w:rsid w:val="00DE4D66"/>
    <w:rsid w:val="00DF1AC7"/>
    <w:rsid w:val="00DF2997"/>
    <w:rsid w:val="00DF5A0D"/>
    <w:rsid w:val="00E04730"/>
    <w:rsid w:val="00E07BC2"/>
    <w:rsid w:val="00E242A8"/>
    <w:rsid w:val="00E310F7"/>
    <w:rsid w:val="00E37E63"/>
    <w:rsid w:val="00E505E7"/>
    <w:rsid w:val="00E56B8D"/>
    <w:rsid w:val="00E73704"/>
    <w:rsid w:val="00E75BA3"/>
    <w:rsid w:val="00E81CCD"/>
    <w:rsid w:val="00EB7759"/>
    <w:rsid w:val="00EC3E3A"/>
    <w:rsid w:val="00EC4444"/>
    <w:rsid w:val="00EC7BC3"/>
    <w:rsid w:val="00ED7600"/>
    <w:rsid w:val="00EF65B9"/>
    <w:rsid w:val="00F1362C"/>
    <w:rsid w:val="00F21276"/>
    <w:rsid w:val="00F30EC5"/>
    <w:rsid w:val="00F32000"/>
    <w:rsid w:val="00F3535A"/>
    <w:rsid w:val="00F4513A"/>
    <w:rsid w:val="00F5327E"/>
    <w:rsid w:val="00F824F5"/>
    <w:rsid w:val="00F87FB2"/>
    <w:rsid w:val="00F9064E"/>
    <w:rsid w:val="00F91D94"/>
    <w:rsid w:val="00FB0309"/>
    <w:rsid w:val="00FC29B9"/>
    <w:rsid w:val="00FC2C91"/>
    <w:rsid w:val="00FC6C53"/>
    <w:rsid w:val="00FC6FD3"/>
    <w:rsid w:val="00FE619D"/>
    <w:rsid w:val="00FE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9FA086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7BC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34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1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20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20E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20E6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59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0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9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1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9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3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6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29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33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5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7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8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8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4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3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18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8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2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6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7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6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5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9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70BD9-FFE5-485B-8065-FAB62FA9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35</cp:revision>
  <dcterms:created xsi:type="dcterms:W3CDTF">2018-08-10T09:32:00Z</dcterms:created>
  <dcterms:modified xsi:type="dcterms:W3CDTF">2018-09-28T22:07:00Z</dcterms:modified>
</cp:coreProperties>
</file>